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A40" w:rsidRPr="00622ACF" w:rsidRDefault="00FF3A40" w:rsidP="00FF3A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22ACF">
        <w:rPr>
          <w:rFonts w:ascii="Times New Roman" w:hAnsi="Times New Roman" w:cs="Times New Roman"/>
          <w:b/>
          <w:sz w:val="28"/>
          <w:szCs w:val="28"/>
        </w:rPr>
        <w:t xml:space="preserve">Список методических указаний, учебных пособий по ОПОП </w:t>
      </w:r>
    </w:p>
    <w:p w:rsidR="00FF3A40" w:rsidRPr="00622ACF" w:rsidRDefault="00FF3A40" w:rsidP="00FF3A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44</w:t>
      </w:r>
      <w:r w:rsidRPr="00622ACF">
        <w:rPr>
          <w:rFonts w:ascii="Times New Roman" w:hAnsi="Times New Roman" w:cs="Times New Roman"/>
          <w:b/>
          <w:sz w:val="28"/>
          <w:szCs w:val="28"/>
          <w:lang w:eastAsia="ru-RU"/>
        </w:rPr>
        <w:t>.06.01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Образование и педагогические науки</w:t>
      </w:r>
    </w:p>
    <w:p w:rsidR="00FF3A40" w:rsidRDefault="00FF3A40" w:rsidP="00FF3A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Профиль подготовки: Теория и методика обучения и воспитания (иностранный язык)</w:t>
      </w:r>
    </w:p>
    <w:p w:rsidR="00FF3A40" w:rsidRDefault="00FF3A40" w:rsidP="00FF3A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7CC4" w:rsidRPr="00FF3A40" w:rsidRDefault="002A7CC4" w:rsidP="002A7CC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7CC4" w:rsidRPr="005C7480" w:rsidRDefault="002A7CC4" w:rsidP="005C74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49A" w:rsidRPr="005C7480" w:rsidRDefault="005C7480" w:rsidP="005C7480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7480">
        <w:rPr>
          <w:rFonts w:ascii="Times New Roman" w:eastAsia="Calibri" w:hAnsi="Times New Roman" w:cs="Times New Roman"/>
          <w:color w:val="000000"/>
          <w:sz w:val="28"/>
          <w:szCs w:val="28"/>
        </w:rPr>
        <w:t>1.</w:t>
      </w:r>
      <w:r w:rsidR="009B7540" w:rsidRPr="009B75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A7CC4" w:rsidRPr="005C7480">
        <w:rPr>
          <w:rFonts w:ascii="Times New Roman" w:eastAsia="Calibri" w:hAnsi="Times New Roman" w:cs="Times New Roman"/>
          <w:color w:val="000000"/>
          <w:sz w:val="28"/>
          <w:szCs w:val="28"/>
        </w:rPr>
        <w:t>Груздева М.Л. Методические указания по изучению дисциплины «Анализ данных в научных исследованиях»</w:t>
      </w:r>
      <w:r w:rsidRPr="005C748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[Электронный ресурс]. URL: http://moodle.mininuniver.ru/course/view.php?</w:t>
      </w:r>
    </w:p>
    <w:p w:rsidR="0042449A" w:rsidRDefault="005C7480" w:rsidP="005C7480">
      <w:pPr>
        <w:jc w:val="both"/>
        <w:rPr>
          <w:rFonts w:ascii="Times New Roman" w:hAnsi="Times New Roman" w:cs="Times New Roman"/>
          <w:sz w:val="28"/>
          <w:szCs w:val="28"/>
        </w:rPr>
      </w:pPr>
      <w:r w:rsidRPr="005C7480">
        <w:rPr>
          <w:rFonts w:ascii="Times New Roman" w:hAnsi="Times New Roman" w:cs="Times New Roman"/>
          <w:sz w:val="28"/>
          <w:szCs w:val="28"/>
        </w:rPr>
        <w:t>2.</w:t>
      </w:r>
      <w:r w:rsidR="009B7540" w:rsidRPr="009B7540">
        <w:rPr>
          <w:rFonts w:ascii="Times New Roman" w:hAnsi="Times New Roman" w:cs="Times New Roman"/>
          <w:sz w:val="28"/>
          <w:szCs w:val="28"/>
        </w:rPr>
        <w:t xml:space="preserve"> </w:t>
      </w:r>
      <w:r w:rsidR="0042449A" w:rsidRPr="005C7480">
        <w:rPr>
          <w:rFonts w:ascii="Times New Roman" w:hAnsi="Times New Roman" w:cs="Times New Roman"/>
          <w:sz w:val="28"/>
          <w:szCs w:val="28"/>
        </w:rPr>
        <w:t>Горелов, В.П. Аспирантам, соискателям ученых степеней и ученых званий / В.П. Горелов, С.В. Горелов, В.</w:t>
      </w:r>
      <w:r w:rsidR="00EA10B4" w:rsidRPr="005C7480">
        <w:rPr>
          <w:rFonts w:ascii="Times New Roman" w:hAnsi="Times New Roman" w:cs="Times New Roman"/>
          <w:sz w:val="28"/>
          <w:szCs w:val="28"/>
        </w:rPr>
        <w:t>П. Зачесов. – 2-е изд. – Москва</w:t>
      </w:r>
      <w:r w:rsidR="00D6769E" w:rsidRPr="005C7480">
        <w:rPr>
          <w:rFonts w:ascii="Times New Roman" w:hAnsi="Times New Roman" w:cs="Times New Roman"/>
          <w:sz w:val="28"/>
          <w:szCs w:val="28"/>
        </w:rPr>
        <w:t>; Берлин</w:t>
      </w:r>
      <w:r w:rsidR="0042449A" w:rsidRPr="005C74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2449A" w:rsidRPr="005C7480">
        <w:rPr>
          <w:rFonts w:ascii="Times New Roman" w:hAnsi="Times New Roman" w:cs="Times New Roman"/>
          <w:sz w:val="28"/>
          <w:szCs w:val="28"/>
        </w:rPr>
        <w:t>Д</w:t>
      </w:r>
      <w:r w:rsidR="00EA10B4" w:rsidRPr="005C7480">
        <w:rPr>
          <w:rFonts w:ascii="Times New Roman" w:hAnsi="Times New Roman" w:cs="Times New Roman"/>
          <w:sz w:val="28"/>
          <w:szCs w:val="28"/>
        </w:rPr>
        <w:t>ирект</w:t>
      </w:r>
      <w:proofErr w:type="spellEnd"/>
      <w:r w:rsidR="00EA10B4" w:rsidRPr="005C7480">
        <w:rPr>
          <w:rFonts w:ascii="Times New Roman" w:hAnsi="Times New Roman" w:cs="Times New Roman"/>
          <w:sz w:val="28"/>
          <w:szCs w:val="28"/>
        </w:rPr>
        <w:t>-Медиа, 2016. – 459 с.</w:t>
      </w:r>
      <w:r w:rsidR="0042449A" w:rsidRPr="005C7480">
        <w:rPr>
          <w:rFonts w:ascii="Times New Roman" w:hAnsi="Times New Roman" w:cs="Times New Roman"/>
          <w:sz w:val="28"/>
          <w:szCs w:val="28"/>
        </w:rPr>
        <w:t>: ил. – Режим доступа: по подписке. – URL: </w:t>
      </w:r>
      <w:hyperlink r:id="rId6" w:history="1">
        <w:r w:rsidR="0042449A" w:rsidRPr="005C748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http://biblioclub.ru/index.php?page=book&amp;id=434949</w:t>
        </w:r>
      </w:hyperlink>
      <w:r w:rsidR="0042449A" w:rsidRPr="005C7480">
        <w:rPr>
          <w:rFonts w:ascii="Times New Roman" w:hAnsi="Times New Roman" w:cs="Times New Roman"/>
          <w:sz w:val="28"/>
          <w:szCs w:val="28"/>
        </w:rPr>
        <w:t> </w:t>
      </w:r>
    </w:p>
    <w:p w:rsidR="001C3A25" w:rsidRPr="001C3A25" w:rsidRDefault="001C3A25" w:rsidP="005C7480">
      <w:pPr>
        <w:jc w:val="both"/>
        <w:rPr>
          <w:rFonts w:ascii="Times New Roman" w:hAnsi="Times New Roman" w:cs="Times New Roman"/>
          <w:sz w:val="28"/>
          <w:szCs w:val="28"/>
        </w:rPr>
      </w:pPr>
      <w:r w:rsidRPr="001C3A2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Кручинина Г.А., Королева Е.В. Педагогическая практика (иностранный язык). – Н. Новгород: НГПУ им. К. Минина, 2018.</w:t>
      </w:r>
    </w:p>
    <w:p w:rsidR="00D6769E" w:rsidRPr="005C7480" w:rsidRDefault="001C3A25" w:rsidP="005C74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7480">
        <w:rPr>
          <w:rFonts w:ascii="Times New Roman" w:hAnsi="Times New Roman" w:cs="Times New Roman"/>
          <w:sz w:val="28"/>
          <w:szCs w:val="28"/>
        </w:rPr>
        <w:t>.</w:t>
      </w:r>
      <w:r w:rsidR="009B7540" w:rsidRPr="009B7540">
        <w:rPr>
          <w:rFonts w:ascii="Times New Roman" w:hAnsi="Times New Roman" w:cs="Times New Roman"/>
          <w:sz w:val="28"/>
          <w:szCs w:val="28"/>
        </w:rPr>
        <w:t xml:space="preserve"> </w:t>
      </w:r>
      <w:r w:rsidR="00D6769E" w:rsidRPr="005C7480">
        <w:rPr>
          <w:rFonts w:ascii="Times New Roman" w:hAnsi="Times New Roman" w:cs="Times New Roman"/>
          <w:sz w:val="28"/>
          <w:szCs w:val="28"/>
        </w:rPr>
        <w:t xml:space="preserve">Маркова С.М., Цыплакова С.А. Дидактическая система проектирования педагогического процесса в профессиональном образовании. – Н. Новгород, 2016. </w:t>
      </w:r>
    </w:p>
    <w:p w:rsidR="00EA10B4" w:rsidRPr="005C7480" w:rsidRDefault="001C3A25" w:rsidP="005C74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7480" w:rsidRPr="005C7480">
        <w:rPr>
          <w:rFonts w:ascii="Times New Roman" w:hAnsi="Times New Roman" w:cs="Times New Roman"/>
          <w:sz w:val="28"/>
          <w:szCs w:val="28"/>
        </w:rPr>
        <w:t>.</w:t>
      </w:r>
      <w:r w:rsidR="009B7540" w:rsidRPr="009B7540">
        <w:rPr>
          <w:rFonts w:ascii="Times New Roman" w:hAnsi="Times New Roman" w:cs="Times New Roman"/>
          <w:sz w:val="28"/>
          <w:szCs w:val="28"/>
        </w:rPr>
        <w:t xml:space="preserve"> </w:t>
      </w:r>
      <w:r w:rsidR="00EA10B4" w:rsidRPr="005C7480">
        <w:rPr>
          <w:rFonts w:ascii="Times New Roman" w:hAnsi="Times New Roman" w:cs="Times New Roman"/>
          <w:sz w:val="28"/>
          <w:szCs w:val="28"/>
        </w:rPr>
        <w:t>Муратова, Е.И. Организация педагогической практики аспирантов / Е.И. Муратова, А.И. Попов;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– Тамбов: Издательство ФГБОУ ВПО «ТГТУ», 2017. – 81 с.: ил. – Режим доступа: по подписке. – URL: </w:t>
      </w:r>
      <w:hyperlink r:id="rId7" w:history="1">
        <w:r w:rsidR="00EA10B4" w:rsidRPr="005C748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http://biblioclub.ru/index.php?page=book&amp;id=499029</w:t>
        </w:r>
      </w:hyperlink>
    </w:p>
    <w:p w:rsidR="00EA10B4" w:rsidRPr="005C7480" w:rsidRDefault="001C3A25" w:rsidP="005C74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7480" w:rsidRPr="005C7480">
        <w:rPr>
          <w:rFonts w:ascii="Times New Roman" w:hAnsi="Times New Roman" w:cs="Times New Roman"/>
          <w:sz w:val="28"/>
          <w:szCs w:val="28"/>
        </w:rPr>
        <w:t>.</w:t>
      </w:r>
      <w:r w:rsidR="009B7540" w:rsidRPr="009B7540">
        <w:rPr>
          <w:rFonts w:ascii="Times New Roman" w:hAnsi="Times New Roman" w:cs="Times New Roman"/>
          <w:sz w:val="28"/>
          <w:szCs w:val="28"/>
        </w:rPr>
        <w:t xml:space="preserve"> </w:t>
      </w:r>
      <w:r w:rsidR="00EA10B4" w:rsidRPr="005C7480">
        <w:rPr>
          <w:rFonts w:ascii="Times New Roman" w:hAnsi="Times New Roman" w:cs="Times New Roman"/>
          <w:sz w:val="28"/>
          <w:szCs w:val="28"/>
        </w:rPr>
        <w:t>Попов, А.И. Педагогические научные исследования аспирантов / А.И. Попов;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– Тамбов: Издательство ФГБОУ ВПО «ТГТУ», 2017. – 80 с.: ил. – Режим доступа: по подписке. – URL: </w:t>
      </w:r>
      <w:hyperlink r:id="rId8" w:history="1">
        <w:r w:rsidR="00EA10B4" w:rsidRPr="005C748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http://biblioclub.ru/index.php?page=book&amp;id=499409</w:t>
        </w:r>
      </w:hyperlink>
      <w:r w:rsidR="00EA10B4" w:rsidRPr="005C7480">
        <w:rPr>
          <w:rFonts w:ascii="Times New Roman" w:hAnsi="Times New Roman" w:cs="Times New Roman"/>
          <w:sz w:val="28"/>
          <w:szCs w:val="28"/>
        </w:rPr>
        <w:t> </w:t>
      </w:r>
    </w:p>
    <w:p w:rsidR="00EA10B4" w:rsidRDefault="001C3A25" w:rsidP="005C74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7480" w:rsidRPr="005C7480">
        <w:rPr>
          <w:rFonts w:ascii="Times New Roman" w:hAnsi="Times New Roman" w:cs="Times New Roman"/>
          <w:sz w:val="28"/>
          <w:szCs w:val="28"/>
        </w:rPr>
        <w:t>.</w:t>
      </w:r>
      <w:r w:rsidR="009B7540" w:rsidRPr="009B7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0B4" w:rsidRPr="00EA10B4">
        <w:rPr>
          <w:rFonts w:ascii="Times New Roman" w:hAnsi="Times New Roman" w:cs="Times New Roman"/>
          <w:sz w:val="28"/>
          <w:szCs w:val="28"/>
        </w:rPr>
        <w:t>Шамов</w:t>
      </w:r>
      <w:proofErr w:type="spellEnd"/>
      <w:r w:rsidR="00EA10B4" w:rsidRPr="00EA10B4">
        <w:rPr>
          <w:rFonts w:ascii="Times New Roman" w:hAnsi="Times New Roman" w:cs="Times New Roman"/>
          <w:sz w:val="28"/>
          <w:szCs w:val="28"/>
        </w:rPr>
        <w:t xml:space="preserve"> А.Н.  Методика и технология научного исследования в предметной области «Теория и методика обучения и воспитания (иностранный язык)»: Учебное пособие. – Н. Новгород, 2014.</w:t>
      </w:r>
    </w:p>
    <w:p w:rsidR="002A7CC4" w:rsidRPr="00EA10B4" w:rsidRDefault="002A7CC4" w:rsidP="00EA10B4">
      <w:pPr>
        <w:spacing w:after="0"/>
        <w:ind w:firstLine="142"/>
        <w:rPr>
          <w:rFonts w:ascii="Times New Roman" w:hAnsi="Times New Roman" w:cs="Times New Roman"/>
          <w:sz w:val="28"/>
          <w:szCs w:val="28"/>
        </w:rPr>
      </w:pPr>
    </w:p>
    <w:p w:rsidR="008B1A70" w:rsidRDefault="008B1A70" w:rsidP="00FF3A40"/>
    <w:sectPr w:rsidR="008B1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1C0C"/>
    <w:multiLevelType w:val="hybridMultilevel"/>
    <w:tmpl w:val="237CB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9599D"/>
    <w:multiLevelType w:val="hybridMultilevel"/>
    <w:tmpl w:val="E29E7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70D79"/>
    <w:multiLevelType w:val="hybridMultilevel"/>
    <w:tmpl w:val="D6B8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385F20"/>
    <w:multiLevelType w:val="hybridMultilevel"/>
    <w:tmpl w:val="F12E010C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E6"/>
    <w:rsid w:val="000962E6"/>
    <w:rsid w:val="001C3A25"/>
    <w:rsid w:val="002A7CC4"/>
    <w:rsid w:val="0042449A"/>
    <w:rsid w:val="005C7480"/>
    <w:rsid w:val="008B1A70"/>
    <w:rsid w:val="0093173F"/>
    <w:rsid w:val="009B7540"/>
    <w:rsid w:val="00D6769E"/>
    <w:rsid w:val="00EA10B4"/>
    <w:rsid w:val="00FF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44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44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940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blioclub.ru/index.php?page=book&amp;id=4990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3494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2020-12-10T11:58:00Z</cp:lastPrinted>
  <dcterms:created xsi:type="dcterms:W3CDTF">2019-09-11T11:25:00Z</dcterms:created>
  <dcterms:modified xsi:type="dcterms:W3CDTF">2020-12-10T11:58:00Z</dcterms:modified>
</cp:coreProperties>
</file>